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1F2" w:rsidRPr="00F645FB" w:rsidRDefault="003F21F2" w:rsidP="003F21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5FB">
        <w:rPr>
          <w:rFonts w:ascii="Times New Roman" w:hAnsi="Times New Roman" w:cs="Times New Roman"/>
          <w:b/>
          <w:sz w:val="28"/>
          <w:szCs w:val="28"/>
        </w:rPr>
        <w:t>БОЛЬШЕПЕРЕЛАЗСКАЯ  СЕЛЬСКАЯ  ДУМА</w:t>
      </w:r>
    </w:p>
    <w:p w:rsidR="003F21F2" w:rsidRPr="00F645FB" w:rsidRDefault="003F21F2" w:rsidP="003F21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45FB"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3F21F2" w:rsidRPr="00F645FB" w:rsidRDefault="003F21F2" w:rsidP="003F21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21F2" w:rsidRPr="00664CD0" w:rsidRDefault="003F21F2" w:rsidP="003F21F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4CD0">
        <w:rPr>
          <w:rFonts w:ascii="Times New Roman" w:hAnsi="Times New Roman" w:cs="Times New Roman"/>
          <w:b/>
          <w:bCs/>
          <w:sz w:val="32"/>
          <w:szCs w:val="32"/>
        </w:rPr>
        <w:t>Р Е Ш Е Н И Е</w:t>
      </w:r>
      <w:r w:rsidRPr="00664CD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F21F2" w:rsidRPr="00F645FB" w:rsidRDefault="003F21F2" w:rsidP="003F2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1F2" w:rsidRPr="00F645FB" w:rsidRDefault="003F21F2" w:rsidP="003F21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19.12.2023</w:t>
      </w:r>
      <w:r w:rsidRPr="00F645F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11/35</w:t>
      </w:r>
    </w:p>
    <w:p w:rsidR="003F21F2" w:rsidRPr="00F645FB" w:rsidRDefault="003F21F2" w:rsidP="003F21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45FB">
        <w:rPr>
          <w:rFonts w:ascii="Times New Roman" w:hAnsi="Times New Roman" w:cs="Times New Roman"/>
          <w:sz w:val="28"/>
          <w:szCs w:val="28"/>
        </w:rPr>
        <w:t>дер. Большой Перелаз</w:t>
      </w:r>
    </w:p>
    <w:p w:rsidR="003F21F2" w:rsidRPr="00F645FB" w:rsidRDefault="003F21F2" w:rsidP="003F21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1F2" w:rsidRPr="00F645FB" w:rsidRDefault="003F21F2" w:rsidP="003F21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1F2" w:rsidRDefault="003F21F2" w:rsidP="003F2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сельской Думы от 26.10.2022 № 2/9 </w:t>
      </w:r>
    </w:p>
    <w:p w:rsidR="003F21F2" w:rsidRDefault="003F21F2" w:rsidP="003F2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F645FB">
        <w:rPr>
          <w:rFonts w:ascii="Times New Roman" w:hAnsi="Times New Roman" w:cs="Times New Roman"/>
          <w:b/>
          <w:sz w:val="28"/>
          <w:szCs w:val="28"/>
        </w:rPr>
        <w:t xml:space="preserve">О земельном налоге  на территории  </w:t>
      </w:r>
    </w:p>
    <w:p w:rsidR="003F21F2" w:rsidRPr="00F645FB" w:rsidRDefault="003F21F2" w:rsidP="003F2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5FB">
        <w:rPr>
          <w:rFonts w:ascii="Times New Roman" w:hAnsi="Times New Roman" w:cs="Times New Roman"/>
          <w:b/>
          <w:sz w:val="28"/>
          <w:szCs w:val="28"/>
        </w:rPr>
        <w:t>Большеперелазского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F21F2" w:rsidRPr="00F645FB" w:rsidRDefault="003F21F2" w:rsidP="003F2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21F2" w:rsidRPr="00F645FB" w:rsidRDefault="003F21F2" w:rsidP="003F2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21F2" w:rsidRPr="00F645FB" w:rsidRDefault="003F21F2" w:rsidP="003F2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5FB">
        <w:rPr>
          <w:rFonts w:ascii="Times New Roman" w:hAnsi="Times New Roman" w:cs="Times New Roman"/>
          <w:sz w:val="28"/>
          <w:szCs w:val="28"/>
        </w:rPr>
        <w:t xml:space="preserve">          В соответствии со статьей 14 Федерального закона от 06.10.2003 № 131-ФЗ «Об общих принципах организации местного самоуправ</w:t>
      </w:r>
      <w:r>
        <w:rPr>
          <w:rFonts w:ascii="Times New Roman" w:hAnsi="Times New Roman" w:cs="Times New Roman"/>
          <w:sz w:val="28"/>
          <w:szCs w:val="28"/>
        </w:rPr>
        <w:t>ления в Российской Федерации», Н</w:t>
      </w:r>
      <w:r w:rsidRPr="00F645FB">
        <w:rPr>
          <w:rFonts w:ascii="Times New Roman" w:hAnsi="Times New Roman" w:cs="Times New Roman"/>
          <w:sz w:val="28"/>
          <w:szCs w:val="28"/>
        </w:rPr>
        <w:t>алоговым кодексом Российской Федерации и статьей 8 Устава Большеперелазского сельского поселения, Большеперелаз-ская сельская Дума РЕШИЛА:</w:t>
      </w:r>
    </w:p>
    <w:p w:rsidR="003F21F2" w:rsidRDefault="003F21F2" w:rsidP="003F2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5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645FB">
        <w:rPr>
          <w:rFonts w:ascii="Times New Roman" w:hAnsi="Times New Roman" w:cs="Times New Roman"/>
          <w:sz w:val="28"/>
          <w:szCs w:val="28"/>
        </w:rPr>
        <w:t>1. Внести следующие изменения  в  решен</w:t>
      </w:r>
      <w:r>
        <w:rPr>
          <w:rFonts w:ascii="Times New Roman" w:hAnsi="Times New Roman" w:cs="Times New Roman"/>
          <w:sz w:val="28"/>
          <w:szCs w:val="28"/>
        </w:rPr>
        <w:t>ие сельской Думы от 26.10.2022  №</w:t>
      </w:r>
      <w:r w:rsidRPr="00F645FB">
        <w:rPr>
          <w:rFonts w:ascii="Times New Roman" w:hAnsi="Times New Roman" w:cs="Times New Roman"/>
          <w:sz w:val="28"/>
          <w:szCs w:val="28"/>
        </w:rPr>
        <w:t xml:space="preserve"> 2/9 «О земельном налоге  на территории  Большеперелазского сельского поселения»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F21F2" w:rsidRDefault="003F21F2" w:rsidP="003F2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1.1. абзацы 4,5, 6 пункта 2.2. исключить;</w:t>
      </w:r>
    </w:p>
    <w:p w:rsidR="003F21F2" w:rsidRPr="00664CD0" w:rsidRDefault="003F21F2" w:rsidP="003F2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CD0">
        <w:rPr>
          <w:rFonts w:ascii="Times New Roman" w:hAnsi="Times New Roman" w:cs="Times New Roman"/>
          <w:sz w:val="28"/>
          <w:szCs w:val="28"/>
        </w:rPr>
        <w:t xml:space="preserve">       1.2. Пункт 3.2 изложить в новой редакции</w:t>
      </w:r>
    </w:p>
    <w:p w:rsidR="003F21F2" w:rsidRPr="00664CD0" w:rsidRDefault="003F21F2" w:rsidP="003F21F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64CD0">
        <w:rPr>
          <w:rFonts w:ascii="Times New Roman" w:hAnsi="Times New Roman" w:cs="Times New Roman"/>
          <w:sz w:val="28"/>
          <w:szCs w:val="28"/>
        </w:rPr>
        <w:t xml:space="preserve">«3.2. Налог подлежит уплате </w:t>
      </w:r>
      <w:r>
        <w:rPr>
          <w:rFonts w:ascii="Times New Roman" w:hAnsi="Times New Roman" w:cs="Times New Roman"/>
          <w:sz w:val="28"/>
          <w:szCs w:val="28"/>
        </w:rPr>
        <w:t xml:space="preserve"> налогоплательщиками-организациями</w:t>
      </w:r>
      <w:r w:rsidRPr="00664CD0">
        <w:rPr>
          <w:rFonts w:ascii="Times New Roman" w:hAnsi="Times New Roman" w:cs="Times New Roman"/>
          <w:sz w:val="28"/>
          <w:szCs w:val="28"/>
        </w:rPr>
        <w:t xml:space="preserve">  в срок не позднее 28 февраля года, следующего за истекшим налоговым периодом.</w:t>
      </w:r>
    </w:p>
    <w:p w:rsidR="003F21F2" w:rsidRPr="00664CD0" w:rsidRDefault="003F21F2" w:rsidP="003F21F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CD0">
        <w:rPr>
          <w:rFonts w:ascii="Times New Roman" w:hAnsi="Times New Roman" w:cs="Times New Roman"/>
          <w:sz w:val="28"/>
          <w:szCs w:val="28"/>
        </w:rPr>
        <w:t xml:space="preserve">    Авансовые платежи по налогу подлежат уплате</w:t>
      </w:r>
      <w:r>
        <w:rPr>
          <w:rFonts w:ascii="Times New Roman" w:hAnsi="Times New Roman" w:cs="Times New Roman"/>
          <w:sz w:val="28"/>
          <w:szCs w:val="28"/>
        </w:rPr>
        <w:t xml:space="preserve"> налогоплательщиками-организациями</w:t>
      </w:r>
      <w:r w:rsidRPr="00664CD0">
        <w:rPr>
          <w:rFonts w:ascii="Times New Roman" w:hAnsi="Times New Roman" w:cs="Times New Roman"/>
          <w:sz w:val="28"/>
          <w:szCs w:val="28"/>
        </w:rPr>
        <w:t xml:space="preserve">  в срок  не позднее 28-го чи</w:t>
      </w:r>
      <w:r>
        <w:rPr>
          <w:rFonts w:ascii="Times New Roman" w:hAnsi="Times New Roman" w:cs="Times New Roman"/>
          <w:sz w:val="28"/>
          <w:szCs w:val="28"/>
        </w:rPr>
        <w:t>сла месяца, следующего за истекш</w:t>
      </w:r>
      <w:r w:rsidRPr="00664CD0">
        <w:rPr>
          <w:rFonts w:ascii="Times New Roman" w:hAnsi="Times New Roman" w:cs="Times New Roman"/>
          <w:sz w:val="28"/>
          <w:szCs w:val="28"/>
        </w:rPr>
        <w:t>им отчетным периодом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64CD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64CD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F21F2" w:rsidRPr="00F645FB" w:rsidRDefault="003F21F2" w:rsidP="003F21F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</w:t>
      </w:r>
      <w:r w:rsidRPr="00F645FB">
        <w:rPr>
          <w:rFonts w:ascii="Times New Roman" w:hAnsi="Times New Roman" w:cs="Times New Roman"/>
          <w:sz w:val="28"/>
          <w:szCs w:val="28"/>
        </w:rPr>
        <w:t>. Настоящее решение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 1 января 2024</w:t>
      </w:r>
      <w:r w:rsidRPr="00F645FB">
        <w:rPr>
          <w:rFonts w:ascii="Times New Roman" w:hAnsi="Times New Roman" w:cs="Times New Roman"/>
          <w:sz w:val="28"/>
          <w:szCs w:val="28"/>
        </w:rPr>
        <w:t xml:space="preserve"> года и не ранее чем по истечении одного месяца со дня его официального опубликования.</w:t>
      </w:r>
    </w:p>
    <w:p w:rsidR="003F21F2" w:rsidRPr="00F645FB" w:rsidRDefault="003F21F2" w:rsidP="003F21F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645FB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информационном бюллетене органов местного самоуправления Большеперелазского сельского поселения  и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Pr="00F645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21F2" w:rsidRPr="00F645FB" w:rsidRDefault="003F21F2" w:rsidP="003F21F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1F2" w:rsidRPr="00F645FB" w:rsidRDefault="003F21F2" w:rsidP="003F21F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1F2" w:rsidRPr="00F645FB" w:rsidRDefault="003F21F2" w:rsidP="003F2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5FB">
        <w:rPr>
          <w:rFonts w:ascii="Times New Roman" w:hAnsi="Times New Roman" w:cs="Times New Roman"/>
          <w:sz w:val="28"/>
          <w:szCs w:val="28"/>
        </w:rPr>
        <w:t xml:space="preserve">Председатель  Большеперелазской </w:t>
      </w:r>
    </w:p>
    <w:p w:rsidR="003F21F2" w:rsidRPr="00F645FB" w:rsidRDefault="003F21F2" w:rsidP="003F21F2">
      <w:pPr>
        <w:tabs>
          <w:tab w:val="left" w:pos="7088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5FB">
        <w:rPr>
          <w:rFonts w:ascii="Times New Roman" w:hAnsi="Times New Roman" w:cs="Times New Roman"/>
          <w:sz w:val="28"/>
          <w:szCs w:val="28"/>
        </w:rPr>
        <w:t>сельской Думы                                         Е.Б. Малых</w:t>
      </w:r>
    </w:p>
    <w:p w:rsidR="003F21F2" w:rsidRPr="00F645FB" w:rsidRDefault="003F21F2" w:rsidP="003F21F2">
      <w:pPr>
        <w:tabs>
          <w:tab w:val="left" w:pos="7088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1F2" w:rsidRPr="00F645FB" w:rsidRDefault="003F21F2" w:rsidP="003F21F2">
      <w:pPr>
        <w:tabs>
          <w:tab w:val="left" w:pos="7088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1F2" w:rsidRPr="00F645FB" w:rsidRDefault="003F21F2" w:rsidP="003F2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5FB">
        <w:rPr>
          <w:rFonts w:ascii="Times New Roman" w:hAnsi="Times New Roman" w:cs="Times New Roman"/>
          <w:sz w:val="28"/>
          <w:szCs w:val="28"/>
        </w:rPr>
        <w:t>Глава Большеперелазского</w:t>
      </w:r>
    </w:p>
    <w:p w:rsidR="003F21F2" w:rsidRPr="00F645FB" w:rsidRDefault="003F21F2" w:rsidP="003F21F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F645FB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</w:t>
      </w:r>
      <w:r w:rsidRPr="00F645FB">
        <w:rPr>
          <w:rFonts w:ascii="Times New Roman" w:hAnsi="Times New Roman" w:cs="Times New Roman"/>
          <w:b w:val="0"/>
          <w:sz w:val="28"/>
          <w:szCs w:val="28"/>
        </w:rPr>
        <w:t xml:space="preserve"> А.В. Лебедева</w:t>
      </w:r>
    </w:p>
    <w:p w:rsidR="003F21F2" w:rsidRPr="00F645FB" w:rsidRDefault="003F21F2" w:rsidP="003F21F2">
      <w:pPr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2F18" w:rsidRDefault="008A2F18"/>
    <w:sectPr w:rsidR="008A2F18" w:rsidSect="008A2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3F21F2"/>
    <w:rsid w:val="003F21F2"/>
    <w:rsid w:val="008A2F18"/>
    <w:rsid w:val="00A92E18"/>
    <w:rsid w:val="00FC3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F21F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3F21F2"/>
    <w:rPr>
      <w:rFonts w:ascii="Calibri" w:hAnsi="Calibri" w:cs="Calibri"/>
    </w:rPr>
  </w:style>
  <w:style w:type="paragraph" w:customStyle="1" w:styleId="ConsPlusNormal0">
    <w:name w:val="ConsPlusNormal"/>
    <w:link w:val="ConsPlusNormal"/>
    <w:rsid w:val="003F21F2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2023-12-25T11:30:00Z</dcterms:created>
  <dcterms:modified xsi:type="dcterms:W3CDTF">2023-12-25T11:40:00Z</dcterms:modified>
</cp:coreProperties>
</file>